
<file path=[Content_Types].xml><?xml version="1.0" encoding="utf-8"?>
<Types xmlns="http://schemas.openxmlformats.org/package/2006/content-types">
  <Override PartName="/_rels/.rels" ContentType="application/vnd.openxmlformats-package.relationships+xml"/>
  <Override PartName="/word/_rels/document.xml.rels" ContentType="application/vnd.openxmlformats-package.relationships+xml"/>
  <Override PartName="/word/settings.xml" ContentType="application/vnd.openxmlformats-officedocument.wordprocessingml.settings+xml"/>
  <Override PartName="/word/styles.xml" ContentType="application/vnd.openxmlformats-officedocument.wordprocessingml.styles+xml"/>
  <Override PartName="/word/document.xml" ContentType="application/vnd.openxmlformats-officedocument.wordprocessingml.document.main+xml"/>
  <Override PartName="/word/numbering.xml" ContentType="application/vnd.openxmlformats-officedocument.wordprocessingml.numbering+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Berschrift2"/>
        <w:numPr>
          <w:ilvl w:val="1"/>
          <w:numId w:val="1"/>
        </w:numPr>
        <w:spacing w:before="200" w:after="120"/>
        <w:ind w:left="0" w:right="0" w:hanging="0"/>
        <w:jc w:val="center"/>
        <w:rPr>
          <w:rFonts w:ascii="Liberation Serif" w:hAnsi="Liberation Serif"/>
          <w:sz w:val="48"/>
          <w:szCs w:val="48"/>
        </w:rPr>
      </w:pPr>
      <w:r>
        <w:rPr>
          <w:rFonts w:ascii="Liberation Serif" w:hAnsi="Liberation Serif"/>
          <w:sz w:val="48"/>
          <w:szCs w:val="48"/>
        </w:rPr>
        <w:t>Massnahmen zur Schlechterstellung von illegal eingereisten Asylbewerbern und zur Fernhaltung arbeitssuchender Ausländer im Asylverfahren</w:t>
      </w:r>
    </w:p>
    <w:p>
      <w:pPr>
        <w:pStyle w:val="Berschrift2"/>
        <w:numPr>
          <w:ilvl w:val="1"/>
          <w:numId w:val="1"/>
        </w:numPr>
        <w:ind w:left="0" w:right="0" w:hanging="0"/>
        <w:jc w:val="center"/>
        <w:rPr>
          <w:rFonts w:ascii="Liberation Serif" w:hAnsi="Liberation Serif"/>
          <w:sz w:val="48"/>
          <w:szCs w:val="48"/>
        </w:rPr>
      </w:pPr>
      <w:r>
        <w:rPr>
          <w:rFonts w:ascii="Liberation Serif" w:hAnsi="Liberation Serif"/>
          <w:sz w:val="48"/>
          <w:szCs w:val="48"/>
        </w:rPr>
        <w:t>30.9.88</w:t>
      </w:r>
    </w:p>
    <w:p>
      <w:pPr>
        <w:pStyle w:val="Normal"/>
        <w:rPr>
          <w:rFonts w:ascii="Liberation Serif" w:hAnsi="Liberation Serif"/>
          <w:sz w:val="48"/>
          <w:szCs w:val="48"/>
        </w:rPr>
      </w:pPr>
      <w:r>
        <w:rPr>
          <w:rFonts w:ascii="Liberation Serif" w:hAnsi="Liberation Serif"/>
          <w:sz w:val="48"/>
          <w:szCs w:val="48"/>
        </w:rPr>
      </w:r>
    </w:p>
    <w:p>
      <w:pPr>
        <w:pStyle w:val="Normal"/>
        <w:rPr>
          <w:rFonts w:ascii="Liberation Serif" w:hAnsi="Liberation Serif"/>
          <w:sz w:val="48"/>
          <w:szCs w:val="48"/>
        </w:rPr>
      </w:pPr>
      <w:r>
        <w:rPr>
          <w:rFonts w:ascii="Liberation Serif" w:hAnsi="Liberation Serif"/>
          <w:sz w:val="48"/>
          <w:szCs w:val="48"/>
        </w:rPr>
        <w:t xml:space="preserve">Eine Arbeitsgruppe des Polizei- und Justizdepartemen-tes entwickelt mit dem im Titel genannten Ziel die entsprechenden Vorschläge. Gewürzt mit unglaublichen Vorurteilen und Vor-Verurteilungen skizzieren sie den Weg, wie der Asylstandort Schweiz unattraktiver gestaltet werden soll. </w:t>
      </w:r>
    </w:p>
    <w:p>
      <w:pPr>
        <w:pStyle w:val="Normal"/>
        <w:rPr>
          <w:rFonts w:ascii="Liberation Serif" w:hAnsi="Liberation Serif"/>
          <w:sz w:val="48"/>
          <w:szCs w:val="48"/>
        </w:rPr>
      </w:pPr>
      <w:r>
        <w:rPr>
          <w:rFonts w:ascii="Liberation Serif" w:hAnsi="Liberation Serif"/>
          <w:sz w:val="48"/>
          <w:szCs w:val="48"/>
        </w:rPr>
        <w:t>Die Schweiz sei nämlich ein Paradies für Sozialschma</w:t>
      </w:r>
      <w:r>
        <w:rPr>
          <w:rFonts w:ascii="Liberation Serif" w:hAnsi="Liberation Serif"/>
          <w:sz w:val="48"/>
          <w:szCs w:val="48"/>
        </w:rPr>
        <w:t>-</w:t>
      </w:r>
      <w:r>
        <w:rPr>
          <w:rFonts w:ascii="Liberation Serif" w:hAnsi="Liberation Serif"/>
          <w:sz w:val="48"/>
          <w:szCs w:val="48"/>
        </w:rPr>
        <w:t>rotzer mit ihrem gut ausgebauten Sozialsystem und der viel zu laschen Asylpraxis. Zum einen gehe es darum Wirtschaftsflüchtlinge von den echten Flüchtlingen zu trennen. Echte Flüchtlinge präsentieren sich sauber gekleidet, mit gültigen Reisepapieren und viel Geduld und Verständnis für die Nöte der schweizer Behörden an den offiziellen Grenzstellen.</w:t>
      </w:r>
      <w:r>
        <w:rPr>
          <w:rFonts w:ascii="Liberation Serif" w:hAnsi="Liberation Serif"/>
          <w:sz w:val="48"/>
          <w:szCs w:val="48"/>
        </w:rPr>
        <w:t xml:space="preserve"> Alle anderen, welche ohne Visum die schweizer Grenze illegal überquerten seien einem beschleunigten Verfahren zu unterziehen, wenn sie nicht gleich wieder über die Grenze zurückgeschoben werden. </w:t>
      </w:r>
    </w:p>
    <w:p>
      <w:pPr>
        <w:pStyle w:val="Normal"/>
        <w:rPr>
          <w:rFonts w:ascii="Liberation Serif" w:hAnsi="Liberation Serif"/>
          <w:sz w:val="48"/>
          <w:szCs w:val="48"/>
        </w:rPr>
      </w:pPr>
      <w:r>
        <w:rPr>
          <w:rFonts w:ascii="Liberation Serif" w:hAnsi="Liberation Serif"/>
          <w:sz w:val="48"/>
          <w:szCs w:val="48"/>
        </w:rPr>
      </w:r>
    </w:p>
    <w:p>
      <w:pPr>
        <w:pStyle w:val="Normal"/>
        <w:rPr>
          <w:rFonts w:ascii="Liberation Serif" w:hAnsi="Liberation Serif"/>
          <w:sz w:val="48"/>
          <w:szCs w:val="48"/>
        </w:rPr>
      </w:pPr>
      <w:r>
        <w:rPr>
          <w:rFonts w:ascii="Liberation Serif" w:hAnsi="Liberation Serif"/>
          <w:sz w:val="48"/>
          <w:szCs w:val="48"/>
        </w:rPr>
      </w:r>
      <w:r>
        <w:br w:type="page"/>
      </w:r>
    </w:p>
    <w:p>
      <w:pPr>
        <w:pStyle w:val="Normal"/>
        <w:rPr>
          <w:rFonts w:ascii="Liberation Serif" w:hAnsi="Liberation Serif"/>
          <w:sz w:val="48"/>
          <w:szCs w:val="48"/>
        </w:rPr>
      </w:pPr>
      <w:r>
        <w:rPr>
          <w:rFonts w:ascii="Liberation Serif" w:hAnsi="Liberation Serif"/>
          <w:sz w:val="48"/>
          <w:szCs w:val="48"/>
        </w:rPr>
        <w:t>"Nach der erfolgten illegalen Einreise lassen sich solche Ausländer häufig vor der Asylgesuchseinrei</w:t>
      </w:r>
      <w:r>
        <w:rPr>
          <w:rFonts w:ascii="Liberation Serif" w:hAnsi="Liberation Serif"/>
          <w:sz w:val="48"/>
          <w:szCs w:val="48"/>
        </w:rPr>
        <w:t>-</w:t>
      </w:r>
      <w:r>
        <w:rPr>
          <w:rFonts w:ascii="Liberation Serif" w:hAnsi="Liberation Serif"/>
          <w:sz w:val="48"/>
          <w:szCs w:val="48"/>
        </w:rPr>
        <w:t>chung durch Bekannte und Schlepper oder im Rahmen von Propaganda-Veranstaltungen gewisser Exilorgani</w:t>
      </w:r>
      <w:r>
        <w:rPr>
          <w:rFonts w:ascii="Liberation Serif" w:hAnsi="Liberation Serif"/>
          <w:sz w:val="48"/>
          <w:szCs w:val="48"/>
        </w:rPr>
        <w:t>-</w:t>
      </w:r>
      <w:r>
        <w:rPr>
          <w:rFonts w:ascii="Liberation Serif" w:hAnsi="Liberation Serif"/>
          <w:sz w:val="48"/>
          <w:szCs w:val="48"/>
        </w:rPr>
        <w:t>sationen darüber instruieren, wie sie mit den Behörden am besten umzugehen haben. Insbesondere Asylbewer</w:t>
      </w:r>
      <w:r>
        <w:rPr>
          <w:rFonts w:ascii="Liberation Serif" w:hAnsi="Liberation Serif"/>
          <w:sz w:val="48"/>
          <w:szCs w:val="48"/>
        </w:rPr>
        <w:t>-</w:t>
      </w:r>
      <w:r>
        <w:rPr>
          <w:rFonts w:ascii="Liberation Serif" w:hAnsi="Liberation Serif"/>
          <w:sz w:val="48"/>
          <w:szCs w:val="48"/>
        </w:rPr>
        <w:t>ber aus der Türkei schrecken immer weniger davor zurück, den Asylbehörden ihre angebliche Verfolgungs</w:t>
      </w:r>
      <w:r>
        <w:rPr>
          <w:rFonts w:ascii="Liberation Serif" w:hAnsi="Liberation Serif"/>
          <w:sz w:val="48"/>
          <w:szCs w:val="48"/>
        </w:rPr>
        <w:t>-</w:t>
      </w:r>
      <w:r>
        <w:rPr>
          <w:rFonts w:ascii="Liberation Serif" w:hAnsi="Liberation Serif"/>
          <w:sz w:val="48"/>
          <w:szCs w:val="48"/>
        </w:rPr>
        <w:t>situation mittels gefälschter Dokumente zu belegen."</w:t>
      </w:r>
    </w:p>
    <w:p>
      <w:pPr>
        <w:pStyle w:val="Normal"/>
        <w:rPr>
          <w:rFonts w:ascii="Liberation Serif" w:hAnsi="Liberation Serif"/>
          <w:sz w:val="48"/>
          <w:szCs w:val="48"/>
        </w:rPr>
      </w:pPr>
      <w:r>
        <w:rPr>
          <w:rFonts w:ascii="Liberation Serif" w:hAnsi="Liberation Serif"/>
          <w:sz w:val="48"/>
          <w:szCs w:val="48"/>
        </w:rPr>
      </w:r>
    </w:p>
    <w:p>
      <w:pPr>
        <w:pStyle w:val="Normal"/>
        <w:rPr>
          <w:rFonts w:ascii="Liberation Serif" w:hAnsi="Liberation Serif"/>
          <w:sz w:val="48"/>
          <w:szCs w:val="48"/>
        </w:rPr>
      </w:pPr>
      <w:r>
        <w:rPr>
          <w:rFonts w:ascii="Liberation Serif" w:hAnsi="Liberation Serif"/>
          <w:sz w:val="48"/>
          <w:szCs w:val="48"/>
        </w:rPr>
        <w:t>"Aus der vorangehenden Problemumschreibung ist abzuleiten, dass sich wirkungsvolle Massnahmen in erster Linie gegen diejenigen Gesuchsteller wenden müssen, die aus asylfremden Motiven unter Umgehung der Grenzkontrolle in die Schweiz einreisen und ein Asylgesuch stellen. Die im europäischen Vergleich überdurchschnittliche Attraktivität des schweizerischen Asylverfahrens muss für die illegal eingereisten Asyl</w:t>
      </w:r>
      <w:r>
        <w:rPr>
          <w:rFonts w:ascii="Liberation Serif" w:hAnsi="Liberation Serif"/>
          <w:sz w:val="48"/>
          <w:szCs w:val="48"/>
        </w:rPr>
        <w:t>-</w:t>
      </w:r>
      <w:r>
        <w:rPr>
          <w:rFonts w:ascii="Liberation Serif" w:hAnsi="Liberation Serif"/>
          <w:sz w:val="48"/>
          <w:szCs w:val="48"/>
        </w:rPr>
        <w:t>bewerber spürbar vermindert werden. Die Inanspruch</w:t>
      </w:r>
      <w:r>
        <w:rPr>
          <w:rFonts w:ascii="Liberation Serif" w:hAnsi="Liberation Serif"/>
          <w:sz w:val="48"/>
          <w:szCs w:val="48"/>
        </w:rPr>
        <w:t>-</w:t>
      </w:r>
      <w:r>
        <w:rPr>
          <w:rFonts w:ascii="Liberation Serif" w:hAnsi="Liberation Serif"/>
          <w:sz w:val="48"/>
          <w:szCs w:val="48"/>
        </w:rPr>
        <w:t>nahme von finanziellen Fürsorgeleistungen und die Möglichkeit der Aufnahme einer Erwerbstätigkeit verbunden mit der Option, in den Genuss von Familien-, Geburts- und Kinderzulagenzu gelangen, muss solchen Gesuchstellern konsequent erschwer werden"</w:t>
      </w:r>
    </w:p>
    <w:p>
      <w:pPr>
        <w:pStyle w:val="Normal"/>
        <w:rPr>
          <w:rFonts w:ascii="Liberation Serif" w:hAnsi="Liberation Serif"/>
          <w:sz w:val="48"/>
          <w:szCs w:val="48"/>
        </w:rPr>
      </w:pPr>
      <w:r>
        <w:rPr>
          <w:rFonts w:ascii="Liberation Serif" w:hAnsi="Liberation Serif"/>
          <w:sz w:val="48"/>
          <w:szCs w:val="48"/>
        </w:rPr>
      </w:r>
      <w:r>
        <w:br w:type="page"/>
      </w:r>
    </w:p>
    <w:p>
      <w:pPr>
        <w:pStyle w:val="Normal"/>
        <w:rPr>
          <w:rFonts w:ascii="Liberation Serif" w:hAnsi="Liberation Serif"/>
          <w:sz w:val="48"/>
          <w:szCs w:val="48"/>
        </w:rPr>
      </w:pPr>
      <w:r>
        <w:rPr>
          <w:rFonts w:ascii="Liberation Serif" w:hAnsi="Liberation Serif"/>
          <w:sz w:val="48"/>
          <w:szCs w:val="48"/>
        </w:rPr>
        <w:t xml:space="preserve">Daraus folgt: An der Empfangsstelle muss eine Kurzbefragung erfolgen, damit die missbräuchlichen und aussichtslosen Fälle ausgeschieden und einer prioritären Behandlung zugeführt werden können. </w:t>
      </w:r>
      <w:r>
        <w:rPr>
          <w:rFonts w:ascii="Liberation Serif" w:hAnsi="Liberation Serif"/>
          <w:sz w:val="48"/>
          <w:szCs w:val="48"/>
        </w:rPr>
        <w:t xml:space="preserve"> </w:t>
      </w:r>
    </w:p>
    <w:sectPr>
      <w:type w:val="nextPage"/>
      <w:pgSz w:w="11906" w:h="16838"/>
      <w:pgMar w:left="567" w:right="567" w:header="0" w:top="567" w:footer="0" w:bottom="567" w:gutter="0"/>
      <w:pgNumType w:fmt="decimal"/>
      <w:formProt w:val="false"/>
      <w:textDirection w:val="lrTb"/>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Liberation Sans">
    <w:altName w:val="Arial"/>
    <w:charset w:val="01"/>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numFmt w:val="none"/>
      <w:suff w:val="nothing"/>
      <w:lvlText w:val=""/>
      <w:lvlJc w:val="left"/>
      <w:pPr>
        <w:tabs>
          <w:tab w:val="num" w:pos="432"/>
        </w:tabs>
        <w:ind w:left="432" w:hanging="432"/>
      </w:pPr>
    </w:lvl>
    <w:lvl w:ilvl="1">
      <w:start w:val="1"/>
      <w:pStyle w:val="Berschrift2"/>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num w:numId="1">
    <w:abstractNumId w:val="1"/>
  </w:num>
</w:numbering>
</file>

<file path=word/settings.xml><?xml version="1.0" encoding="utf-8"?>
<w:settings xmlns:w="http://schemas.openxmlformats.org/wordprocessingml/2006/main">
  <w:zoom w:percent="100"/>
  <w:defaultTabStop w:val="709"/>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WenQuanYi Micro Hei" w:cs="Lohit Devanagari"/>
        <w:sz w:val="24"/>
        <w:szCs w:val="24"/>
        <w:lang w:val="de-CH" w:eastAsia="zh-CN" w:bidi="hi-IN"/>
      </w:rPr>
    </w:rPrDefault>
    <w:pPrDefault>
      <w:pPr>
        <w:widowControl/>
      </w:pPr>
    </w:pPrDefault>
  </w:docDefaults>
  <w:style w:type="paragraph" w:styleId="Normal">
    <w:name w:val="Normal"/>
    <w:qFormat/>
    <w:pPr>
      <w:widowControl/>
      <w:kinsoku w:val="true"/>
      <w:overflowPunct w:val="true"/>
      <w:autoSpaceDE w:val="true"/>
      <w:bidi w:val="0"/>
    </w:pPr>
    <w:rPr>
      <w:rFonts w:ascii="Liberation Serif" w:hAnsi="Liberation Serif" w:eastAsia="WenQuanYi Micro Hei" w:cs="Lohit Devanagari"/>
      <w:color w:val="auto"/>
      <w:sz w:val="24"/>
      <w:szCs w:val="24"/>
      <w:lang w:val="de-CH" w:eastAsia="zh-CN" w:bidi="hi-IN"/>
    </w:rPr>
  </w:style>
  <w:style w:type="paragraph" w:styleId="Berschrift2">
    <w:name w:val="Heading 2"/>
    <w:basedOn w:val="Berschrift"/>
    <w:next w:val="Textkrper"/>
    <w:qFormat/>
    <w:pPr>
      <w:numPr>
        <w:ilvl w:val="1"/>
        <w:numId w:val="1"/>
      </w:numPr>
      <w:spacing w:before="200" w:after="120"/>
      <w:ind w:left="0" w:right="0" w:hanging="0"/>
      <w:outlineLvl w:val="1"/>
      <w:outlineLvl w:val="1"/>
    </w:pPr>
    <w:rPr>
      <w:b/>
      <w:bCs/>
      <w:sz w:val="32"/>
      <w:szCs w:val="32"/>
    </w:rPr>
  </w:style>
  <w:style w:type="paragraph" w:styleId="Berschrift">
    <w:name w:val="Überschrift"/>
    <w:basedOn w:val="Normal"/>
    <w:next w:val="Textkrper"/>
    <w:qFormat/>
    <w:pPr>
      <w:keepNext/>
      <w:spacing w:before="240" w:after="120"/>
    </w:pPr>
    <w:rPr>
      <w:rFonts w:ascii="Liberation Sans" w:hAnsi="Liberation Sans" w:eastAsia="WenQuanYi Micro Hei" w:cs="Lohit Devanagari"/>
      <w:sz w:val="28"/>
      <w:szCs w:val="28"/>
    </w:rPr>
  </w:style>
  <w:style w:type="paragraph" w:styleId="Textkrper">
    <w:name w:val="Body Text"/>
    <w:basedOn w:val="Normal"/>
    <w:pPr>
      <w:spacing w:lineRule="auto" w:line="288" w:before="0" w:after="140"/>
    </w:pPr>
    <w:rPr/>
  </w:style>
  <w:style w:type="paragraph" w:styleId="Liste">
    <w:name w:val="List"/>
    <w:basedOn w:val="Textkrper"/>
    <w:pPr/>
    <w:rPr>
      <w:rFonts w:cs="Lohit Devanagari"/>
    </w:rPr>
  </w:style>
  <w:style w:type="paragraph" w:styleId="Beschriftung">
    <w:name w:val="Caption"/>
    <w:basedOn w:val="Normal"/>
    <w:qFormat/>
    <w:pPr>
      <w:suppressLineNumbers/>
      <w:spacing w:before="120" w:after="120"/>
    </w:pPr>
    <w:rPr>
      <w:rFonts w:cs="Lohit Devanagari"/>
      <w:i/>
      <w:iCs/>
      <w:sz w:val="24"/>
      <w:szCs w:val="24"/>
    </w:rPr>
  </w:style>
  <w:style w:type="paragraph" w:styleId="Verzeichnis">
    <w:name w:val="Verzeichnis"/>
    <w:basedOn w:val="Normal"/>
    <w:qFormat/>
    <w:pPr>
      <w:suppressLineNumbers/>
    </w:pPr>
    <w:rPr>
      <w:rFonts w:cs="Lohit Devanagari"/>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
  <TotalTime>22</TotalTime>
  <Application>LibreOffice/5.1.6.2$Linux_X86_64 LibreOffice_project/10m0$Build-2</Application>
  <Pages>3</Pages>
  <Words>291</Words>
  <Characters>2101</Characters>
  <CharactersWithSpaces>2389</CharactersWithSpaces>
  <Paragraphs>7</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2019-05-11T20:13:25Z</dcterms:created>
  <dc:creator/>
  <dc:description/>
  <dc:language>de-CH</dc:language>
  <cp:lastModifiedBy/>
  <dcterms:modified xsi:type="dcterms:W3CDTF">2019-08-11T10:34:26Z</dcterms:modified>
  <cp:revision>8</cp:revision>
  <dc:subject/>
  <dc:title/>
</cp:coreProperties>
</file>